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7B" w:rsidRPr="001F27AA" w:rsidRDefault="00C1777B">
      <w:pPr>
        <w:rPr>
          <w:rFonts w:ascii="Helvetica LT Std" w:hAnsi="Helvetica LT Std"/>
          <w:color w:val="1B3C34"/>
        </w:rPr>
      </w:pPr>
    </w:p>
    <w:p w:rsidR="00C1777B" w:rsidRPr="001F27AA" w:rsidRDefault="00C1777B">
      <w:pPr>
        <w:rPr>
          <w:rFonts w:ascii="Helvetica LT Std" w:hAnsi="Helvetica LT Std"/>
          <w:color w:val="1B3C34"/>
        </w:rPr>
      </w:pPr>
    </w:p>
    <w:p w:rsidR="00C1777B" w:rsidRPr="001F27AA" w:rsidRDefault="00C1777B">
      <w:pPr>
        <w:rPr>
          <w:rFonts w:ascii="Helvetica LT Std" w:hAnsi="Helvetica LT Std"/>
          <w:color w:val="1B3C34"/>
        </w:rPr>
      </w:pPr>
    </w:p>
    <w:p w:rsidR="00C1777B" w:rsidRPr="001F27AA" w:rsidRDefault="00C1777B">
      <w:pPr>
        <w:rPr>
          <w:rFonts w:ascii="Helvetica LT Std" w:hAnsi="Helvetica LT Std"/>
          <w:color w:val="1B3C34"/>
        </w:rPr>
      </w:pPr>
    </w:p>
    <w:p w:rsidR="00C1777B" w:rsidRPr="001F27AA" w:rsidRDefault="00C1777B" w:rsidP="001F27AA">
      <w:pPr>
        <w:pStyle w:val="Heading1"/>
        <w:rPr>
          <w:rFonts w:ascii="Helvetica LT Std" w:hAnsi="Helvetica LT Std"/>
          <w:color w:val="1B3C34"/>
          <w:sz w:val="48"/>
          <w:szCs w:val="52"/>
        </w:rPr>
      </w:pPr>
      <w:r w:rsidRPr="001F27AA">
        <w:rPr>
          <w:rFonts w:ascii="Helvetica LT Std" w:hAnsi="Helvetica LT Std"/>
          <w:color w:val="1B3C34"/>
          <w:sz w:val="48"/>
          <w:szCs w:val="52"/>
        </w:rPr>
        <w:t>VILLAGE OF WILLIAMSVILLE</w:t>
      </w:r>
    </w:p>
    <w:p w:rsidR="00C1777B" w:rsidRPr="001F27AA" w:rsidRDefault="00D6143B" w:rsidP="001F27AA">
      <w:pPr>
        <w:jc w:val="center"/>
        <w:rPr>
          <w:rFonts w:ascii="Helvetica LT Std" w:hAnsi="Helvetica LT Std"/>
          <w:b/>
          <w:bCs/>
          <w:color w:val="1B3C34"/>
          <w:sz w:val="48"/>
          <w:szCs w:val="52"/>
        </w:rPr>
      </w:pPr>
      <w:r>
        <w:rPr>
          <w:rFonts w:ascii="Helvetica LT Std" w:hAnsi="Helvetica LT Std"/>
          <w:b/>
          <w:bCs/>
          <w:color w:val="1B3C34"/>
          <w:sz w:val="48"/>
          <w:szCs w:val="52"/>
        </w:rPr>
        <w:t>2018</w:t>
      </w:r>
      <w:r w:rsidR="001F27AA" w:rsidRPr="001F27AA">
        <w:rPr>
          <w:rFonts w:ascii="Helvetica LT Std" w:hAnsi="Helvetica LT Std"/>
          <w:b/>
          <w:bCs/>
          <w:color w:val="1B3C34"/>
          <w:sz w:val="48"/>
          <w:szCs w:val="52"/>
        </w:rPr>
        <w:t xml:space="preserve"> ZONING BOARD OF </w:t>
      </w:r>
      <w:r w:rsidR="00C1777B" w:rsidRPr="001F27AA">
        <w:rPr>
          <w:rFonts w:ascii="Helvetica LT Std" w:hAnsi="Helvetica LT Std"/>
          <w:b/>
          <w:bCs/>
          <w:color w:val="1B3C34"/>
          <w:sz w:val="48"/>
          <w:szCs w:val="52"/>
        </w:rPr>
        <w:t>APPEALS</w:t>
      </w:r>
    </w:p>
    <w:p w:rsidR="00C1777B" w:rsidRPr="001F27AA" w:rsidRDefault="00C1777B">
      <w:pPr>
        <w:jc w:val="center"/>
        <w:rPr>
          <w:rFonts w:ascii="Helvetica LT Std" w:hAnsi="Helvetica LT Std"/>
          <w:b/>
          <w:bCs/>
          <w:color w:val="1B3C34"/>
          <w:sz w:val="48"/>
          <w:szCs w:val="52"/>
        </w:rPr>
      </w:pPr>
      <w:r w:rsidRPr="001F27AA">
        <w:rPr>
          <w:rFonts w:ascii="Helvetica LT Std" w:hAnsi="Helvetica LT Std"/>
          <w:b/>
          <w:bCs/>
          <w:color w:val="1B3C34"/>
          <w:sz w:val="48"/>
          <w:szCs w:val="52"/>
        </w:rPr>
        <w:t>SCHEDULE</w:t>
      </w:r>
    </w:p>
    <w:p w:rsidR="00C1777B" w:rsidRPr="001F27AA" w:rsidRDefault="00C1777B">
      <w:pPr>
        <w:rPr>
          <w:rFonts w:ascii="Helvetica LT Std" w:hAnsi="Helvetica LT Std"/>
          <w:b/>
          <w:bCs/>
          <w:color w:val="1B3C34"/>
        </w:rPr>
      </w:pPr>
    </w:p>
    <w:p w:rsidR="00C1777B" w:rsidRPr="001F27AA" w:rsidRDefault="00C1777B">
      <w:pPr>
        <w:rPr>
          <w:rFonts w:ascii="Helvetica LT Std" w:hAnsi="Helvetica LT Std"/>
          <w:b/>
          <w:bCs/>
          <w:color w:val="1B3C34"/>
        </w:rPr>
      </w:pPr>
    </w:p>
    <w:tbl>
      <w:tblPr>
        <w:tblStyle w:val="TableClassic2"/>
        <w:tblW w:w="9018" w:type="dxa"/>
        <w:tblLook w:val="0000" w:firstRow="0" w:lastRow="0" w:firstColumn="0" w:lastColumn="0" w:noHBand="0" w:noVBand="0"/>
      </w:tblPr>
      <w:tblGrid>
        <w:gridCol w:w="4428"/>
        <w:gridCol w:w="4590"/>
      </w:tblGrid>
      <w:tr w:rsidR="001F27AA" w:rsidRPr="001F27AA" w:rsidTr="0039266D">
        <w:tc>
          <w:tcPr>
            <w:tcW w:w="4428" w:type="dxa"/>
          </w:tcPr>
          <w:p w:rsidR="00C1777B" w:rsidRPr="001F27AA" w:rsidRDefault="00C1777B">
            <w:pPr>
              <w:pStyle w:val="Heading1"/>
              <w:outlineLvl w:val="0"/>
              <w:rPr>
                <w:rFonts w:ascii="Helvetica LT Std" w:hAnsi="Helvetica LT Std"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color w:val="1B3C34"/>
                <w:sz w:val="28"/>
              </w:rPr>
              <w:t>MEETING DATE</w:t>
            </w:r>
          </w:p>
        </w:tc>
        <w:tc>
          <w:tcPr>
            <w:tcW w:w="4590" w:type="dxa"/>
          </w:tcPr>
          <w:p w:rsidR="00C1777B" w:rsidRPr="001F27AA" w:rsidRDefault="00C1777B">
            <w:pPr>
              <w:pStyle w:val="Heading2"/>
              <w:outlineLvl w:val="1"/>
              <w:rPr>
                <w:rFonts w:ascii="Helvetica LT Std" w:hAnsi="Helvetica LT Std"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color w:val="1B3C34"/>
                <w:sz w:val="28"/>
              </w:rPr>
              <w:t>APPLICATION DEADLINE DATE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January 17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417137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December 13</w:t>
            </w:r>
            <w:r w:rsidR="00E921B4" w:rsidRPr="001F27AA">
              <w:rPr>
                <w:rFonts w:ascii="Helvetica LT Std" w:hAnsi="Helvetica LT Std"/>
                <w:bCs/>
                <w:color w:val="1B3C34"/>
                <w:sz w:val="28"/>
              </w:rPr>
              <w:t>, 201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7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February 21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F2282E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January </w:t>
            </w:r>
            <w:r w:rsidR="00417137" w:rsidRPr="001F27AA">
              <w:rPr>
                <w:rFonts w:ascii="Helvetica LT Std" w:hAnsi="Helvetica LT Std"/>
                <w:bCs/>
                <w:color w:val="1B3C34"/>
                <w:sz w:val="28"/>
              </w:rPr>
              <w:t>1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7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417137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March 15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E921B4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February 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21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April 21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E921B4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March 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21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May 16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E921B4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April </w:t>
            </w:r>
            <w:r w:rsidR="00417137" w:rsidRPr="001F27AA">
              <w:rPr>
                <w:rFonts w:ascii="Helvetica LT Std" w:hAnsi="Helvetica LT Std"/>
                <w:bCs/>
                <w:color w:val="1B3C34"/>
                <w:sz w:val="28"/>
              </w:rPr>
              <w:t>1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8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June 20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E921B4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May </w:t>
            </w:r>
            <w:r w:rsidR="00DB3CB5" w:rsidRPr="001F27AA">
              <w:rPr>
                <w:rFonts w:ascii="Helvetica LT Std" w:hAnsi="Helvetica LT Std"/>
                <w:bCs/>
                <w:color w:val="1B3C34"/>
                <w:sz w:val="28"/>
              </w:rPr>
              <w:t>1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6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August 1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(Combined July/Aug.)</w:t>
            </w:r>
          </w:p>
        </w:tc>
        <w:tc>
          <w:tcPr>
            <w:tcW w:w="4590" w:type="dxa"/>
          </w:tcPr>
          <w:p w:rsidR="00C1777B" w:rsidRPr="001F27AA" w:rsidRDefault="00C701F5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June 2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3</w:t>
            </w: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September 19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August 15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October 17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  <w:tc>
          <w:tcPr>
            <w:tcW w:w="4590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September 19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</w:p>
        </w:tc>
      </w:tr>
      <w:tr w:rsidR="001F27AA" w:rsidRPr="001F27AA" w:rsidTr="0039266D">
        <w:tc>
          <w:tcPr>
            <w:tcW w:w="4428" w:type="dxa"/>
          </w:tcPr>
          <w:p w:rsidR="00C1777B" w:rsidRPr="001F27AA" w:rsidRDefault="00D6143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>
              <w:rPr>
                <w:rFonts w:ascii="Helvetica LT Std" w:hAnsi="Helvetica LT Std"/>
                <w:bCs/>
                <w:color w:val="1B3C34"/>
                <w:sz w:val="28"/>
              </w:rPr>
              <w:t>November 28</w:t>
            </w:r>
          </w:p>
          <w:p w:rsidR="00C1777B" w:rsidRPr="001F27AA" w:rsidRDefault="00C1777B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(Combined Nov</w:t>
            </w:r>
            <w:r w:rsidR="00DB3CB5" w:rsidRPr="001F27AA">
              <w:rPr>
                <w:rFonts w:ascii="Helvetica LT Std" w:hAnsi="Helvetica LT Std"/>
                <w:bCs/>
                <w:color w:val="1B3C34"/>
                <w:sz w:val="28"/>
              </w:rPr>
              <w:t>ember / December</w:t>
            </w: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>)</w:t>
            </w:r>
          </w:p>
        </w:tc>
        <w:tc>
          <w:tcPr>
            <w:tcW w:w="4590" w:type="dxa"/>
          </w:tcPr>
          <w:p w:rsidR="00C1777B" w:rsidRPr="001F27AA" w:rsidRDefault="00C701F5">
            <w:pPr>
              <w:jc w:val="center"/>
              <w:rPr>
                <w:rFonts w:ascii="Helvetica LT Std" w:hAnsi="Helvetica LT Std"/>
                <w:bCs/>
                <w:color w:val="1B3C34"/>
                <w:sz w:val="28"/>
              </w:rPr>
            </w:pPr>
            <w:r w:rsidRPr="001F27AA">
              <w:rPr>
                <w:rFonts w:ascii="Helvetica LT Std" w:hAnsi="Helvetica LT Std"/>
                <w:bCs/>
                <w:color w:val="1B3C34"/>
                <w:sz w:val="28"/>
              </w:rPr>
              <w:t xml:space="preserve">October </w:t>
            </w:r>
            <w:r w:rsidR="00DB3CB5" w:rsidRPr="001F27AA">
              <w:rPr>
                <w:rFonts w:ascii="Helvetica LT Std" w:hAnsi="Helvetica LT Std"/>
                <w:bCs/>
                <w:color w:val="1B3C34"/>
                <w:sz w:val="28"/>
              </w:rPr>
              <w:t>1</w:t>
            </w:r>
            <w:r w:rsidR="00D6143B">
              <w:rPr>
                <w:rFonts w:ascii="Helvetica LT Std" w:hAnsi="Helvetica LT Std"/>
                <w:bCs/>
                <w:color w:val="1B3C34"/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C1777B" w:rsidRPr="001F27AA" w:rsidRDefault="00C1777B">
      <w:pPr>
        <w:jc w:val="center"/>
        <w:rPr>
          <w:rFonts w:ascii="Helvetica LT Std" w:hAnsi="Helvetica LT Std"/>
          <w:color w:val="1B3C34"/>
          <w:sz w:val="32"/>
        </w:rPr>
      </w:pPr>
    </w:p>
    <w:p w:rsidR="001F27AA" w:rsidRDefault="001F27AA" w:rsidP="001F27AA">
      <w:pPr>
        <w:pStyle w:val="BodyText"/>
        <w:jc w:val="both"/>
        <w:rPr>
          <w:rFonts w:ascii="Helvetica LT Std" w:hAnsi="Helvetica LT Std"/>
          <w:b w:val="0"/>
          <w:color w:val="1B3C34"/>
          <w:sz w:val="32"/>
        </w:rPr>
      </w:pPr>
    </w:p>
    <w:p w:rsidR="00C1777B" w:rsidRPr="001F27AA" w:rsidRDefault="00C1777B" w:rsidP="001F27AA">
      <w:pPr>
        <w:pStyle w:val="BodyText"/>
        <w:jc w:val="both"/>
        <w:rPr>
          <w:rFonts w:ascii="Helvetica LT Std" w:hAnsi="Helvetica LT Std"/>
          <w:b w:val="0"/>
          <w:color w:val="1B3C34"/>
          <w:sz w:val="32"/>
        </w:rPr>
      </w:pPr>
      <w:r w:rsidRPr="001F27AA">
        <w:rPr>
          <w:rFonts w:ascii="Helvetica LT Std" w:hAnsi="Helvetica LT Std"/>
          <w:b w:val="0"/>
          <w:color w:val="1B3C34"/>
          <w:sz w:val="32"/>
        </w:rPr>
        <w:t>Village Building Dept. is the contact office for all ZBA applications.  All meetings begin at 7:30 PM.  Please call 632-7747 for more information.</w:t>
      </w:r>
    </w:p>
    <w:p w:rsidR="00C1777B" w:rsidRDefault="00C1777B" w:rsidP="001F27AA">
      <w:pPr>
        <w:pStyle w:val="Heading1"/>
        <w:jc w:val="left"/>
      </w:pPr>
    </w:p>
    <w:sectPr w:rsidR="00C17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6"/>
    <w:rsid w:val="00115D92"/>
    <w:rsid w:val="001637D7"/>
    <w:rsid w:val="001F27AA"/>
    <w:rsid w:val="00252A64"/>
    <w:rsid w:val="00257CD5"/>
    <w:rsid w:val="002756DA"/>
    <w:rsid w:val="0039266D"/>
    <w:rsid w:val="00417137"/>
    <w:rsid w:val="00675965"/>
    <w:rsid w:val="008F0A57"/>
    <w:rsid w:val="00B5417C"/>
    <w:rsid w:val="00C1777B"/>
    <w:rsid w:val="00C701F5"/>
    <w:rsid w:val="00D22DD4"/>
    <w:rsid w:val="00D6143B"/>
    <w:rsid w:val="00DB3CB5"/>
    <w:rsid w:val="00E921B4"/>
    <w:rsid w:val="00F04DC6"/>
    <w:rsid w:val="00F2282E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D64DF-ABB2-45BA-9DB8-D0BAEBA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</w:rPr>
  </w:style>
  <w:style w:type="table" w:styleId="TableClassic2">
    <w:name w:val="Table Classic 2"/>
    <w:basedOn w:val="TableNormal"/>
    <w:rsid w:val="00392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92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WILLIAMSVILLE</vt:lpstr>
    </vt:vector>
  </TitlesOfParts>
  <Company>Village of Williamsville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WILLIAMSVILLE</dc:title>
  <dc:subject/>
  <dc:creator>Beth</dc:creator>
  <cp:keywords/>
  <cp:lastModifiedBy>Maggie Hamilton</cp:lastModifiedBy>
  <cp:revision>4</cp:revision>
  <cp:lastPrinted>2017-08-07T18:15:00Z</cp:lastPrinted>
  <dcterms:created xsi:type="dcterms:W3CDTF">2017-08-07T18:15:00Z</dcterms:created>
  <dcterms:modified xsi:type="dcterms:W3CDTF">2017-11-22T18:03:00Z</dcterms:modified>
</cp:coreProperties>
</file>